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EA9E" w14:textId="77777777" w:rsidR="00954354" w:rsidRDefault="00954354" w:rsidP="001D6E66">
      <w:pPr>
        <w:jc w:val="both"/>
        <w:rPr>
          <w:b/>
          <w:sz w:val="28"/>
          <w:szCs w:val="28"/>
        </w:rPr>
      </w:pPr>
    </w:p>
    <w:p w14:paraId="2D0F9215" w14:textId="77777777" w:rsidR="00954354" w:rsidRDefault="00954354" w:rsidP="001D6E6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4EBBB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2.05pt;margin-top:-36.45pt;width:88.5pt;height:89.25pt;z-index:-2" wrapcoords="-183 0 -183 21418 21600 21418 21600 0 -183 0">
            <v:imagedata r:id="rId6" o:title="colour crest"/>
            <w10:wrap type="tight"/>
          </v:shape>
        </w:pict>
      </w:r>
      <w:r>
        <w:rPr>
          <w:b/>
          <w:noProof/>
          <w:sz w:val="28"/>
          <w:szCs w:val="28"/>
        </w:rPr>
        <w:pict w14:anchorId="12F80F46">
          <v:shape id="_x0000_s2052" type="#_x0000_t75" style="position:absolute;left:0;text-align:left;margin-left:377.05pt;margin-top:72.6pt;width:116.2pt;height:27.15pt;z-index:1;mso-position-horizontal-relative:page;mso-position-vertical-relative:page">
            <v:imagedata r:id="rId7" o:title="WM Pan Blk U"/>
            <w10:wrap anchorx="page" anchory="page"/>
          </v:shape>
        </w:pict>
      </w:r>
    </w:p>
    <w:p w14:paraId="4963EB92" w14:textId="77777777" w:rsidR="00954354" w:rsidRDefault="00954354" w:rsidP="001D6E66">
      <w:pPr>
        <w:jc w:val="both"/>
        <w:rPr>
          <w:b/>
          <w:sz w:val="28"/>
          <w:szCs w:val="28"/>
        </w:rPr>
      </w:pPr>
    </w:p>
    <w:p w14:paraId="195125DF" w14:textId="77777777" w:rsidR="00307F49" w:rsidRDefault="00307F49" w:rsidP="001D6E66">
      <w:pPr>
        <w:jc w:val="both"/>
        <w:rPr>
          <w:b/>
          <w:sz w:val="28"/>
          <w:szCs w:val="28"/>
        </w:rPr>
      </w:pPr>
    </w:p>
    <w:p w14:paraId="592689B7" w14:textId="77777777" w:rsidR="00D17771" w:rsidRDefault="00D17771" w:rsidP="001D6E66">
      <w:pPr>
        <w:jc w:val="both"/>
        <w:rPr>
          <w:b/>
          <w:sz w:val="28"/>
          <w:szCs w:val="28"/>
        </w:rPr>
      </w:pPr>
    </w:p>
    <w:p w14:paraId="367E2A0A" w14:textId="77777777" w:rsidR="0092503A" w:rsidRDefault="0092503A" w:rsidP="0092503A">
      <w:pPr>
        <w:jc w:val="center"/>
        <w:rPr>
          <w:rFonts w:ascii="Arial" w:hAnsi="Arial" w:cs="Arial"/>
          <w:b/>
        </w:rPr>
      </w:pPr>
    </w:p>
    <w:p w14:paraId="211FA571" w14:textId="77777777" w:rsidR="005A4FAD" w:rsidRPr="005D1BF5" w:rsidRDefault="00AF1402" w:rsidP="0092503A">
      <w:pPr>
        <w:jc w:val="center"/>
        <w:rPr>
          <w:rFonts w:ascii="Arial" w:hAnsi="Arial" w:cs="Arial"/>
          <w:b/>
        </w:rPr>
      </w:pPr>
      <w:r w:rsidRPr="005D1BF5">
        <w:rPr>
          <w:rFonts w:ascii="Arial" w:hAnsi="Arial" w:cs="Arial"/>
          <w:b/>
        </w:rPr>
        <w:t xml:space="preserve">University of Birmingham Group </w:t>
      </w:r>
      <w:r w:rsidR="0092503A">
        <w:rPr>
          <w:rFonts w:ascii="Arial" w:hAnsi="Arial" w:cs="Arial"/>
          <w:b/>
        </w:rPr>
        <w:t>Retirement</w:t>
      </w:r>
      <w:r w:rsidR="00C644E0" w:rsidRPr="005D1BF5">
        <w:rPr>
          <w:rFonts w:ascii="Arial" w:hAnsi="Arial" w:cs="Arial"/>
          <w:b/>
        </w:rPr>
        <w:t xml:space="preserve"> Plan</w:t>
      </w:r>
    </w:p>
    <w:p w14:paraId="561A916D" w14:textId="77777777" w:rsidR="00AF1402" w:rsidRPr="005D1BF5" w:rsidRDefault="00AF1402" w:rsidP="0092503A">
      <w:pPr>
        <w:jc w:val="center"/>
        <w:rPr>
          <w:rFonts w:ascii="Arial" w:hAnsi="Arial" w:cs="Arial"/>
          <w:b/>
        </w:rPr>
      </w:pPr>
    </w:p>
    <w:p w14:paraId="5449F756" w14:textId="77777777" w:rsidR="00AF1402" w:rsidRPr="005D1BF5" w:rsidRDefault="002E219C" w:rsidP="009250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Amendment</w:t>
      </w:r>
      <w:r w:rsidR="00C644E0" w:rsidRPr="005D1BF5">
        <w:rPr>
          <w:rFonts w:ascii="Arial" w:hAnsi="Arial" w:cs="Arial"/>
          <w:b/>
        </w:rPr>
        <w:t xml:space="preserve"> Form</w:t>
      </w:r>
    </w:p>
    <w:p w14:paraId="34A277EF" w14:textId="77777777" w:rsidR="0092503A" w:rsidRDefault="0092503A" w:rsidP="00205496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</w:p>
    <w:p w14:paraId="57DFCF8F" w14:textId="77777777" w:rsidR="00AF1402" w:rsidRDefault="00AF1402" w:rsidP="00205496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 w:rsidRPr="00AF1402">
        <w:rPr>
          <w:rFonts w:ascii="Arial" w:hAnsi="Arial" w:cs="Arial"/>
          <w:sz w:val="20"/>
          <w:szCs w:val="20"/>
        </w:rPr>
        <w:t xml:space="preserve">To the </w:t>
      </w:r>
      <w:r w:rsidR="00BF73DD">
        <w:rPr>
          <w:rFonts w:ascii="Arial" w:hAnsi="Arial" w:cs="Arial"/>
          <w:sz w:val="20"/>
          <w:szCs w:val="20"/>
        </w:rPr>
        <w:t>member</w:t>
      </w:r>
      <w:r w:rsidRPr="00AF1402">
        <w:rPr>
          <w:rFonts w:ascii="Arial" w:hAnsi="Arial" w:cs="Arial"/>
          <w:sz w:val="20"/>
          <w:szCs w:val="20"/>
        </w:rPr>
        <w:t>:</w:t>
      </w:r>
    </w:p>
    <w:p w14:paraId="402A8295" w14:textId="77777777" w:rsidR="00C644E0" w:rsidRDefault="00C644E0" w:rsidP="00205496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be enrolled into the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University</w:t>
        </w:r>
      </w:smartTag>
      <w:r>
        <w:rPr>
          <w:rFonts w:ascii="Arial" w:hAnsi="Arial" w:cs="Arial"/>
          <w:sz w:val="20"/>
          <w:szCs w:val="20"/>
        </w:rPr>
        <w:t xml:space="preserve"> of Birmingham Group </w:t>
      </w:r>
      <w:r w:rsidR="0092503A">
        <w:rPr>
          <w:rFonts w:ascii="Arial" w:hAnsi="Arial" w:cs="Arial"/>
          <w:sz w:val="20"/>
          <w:szCs w:val="20"/>
        </w:rPr>
        <w:t>Retirement</w:t>
      </w:r>
      <w:r>
        <w:rPr>
          <w:rFonts w:ascii="Arial" w:hAnsi="Arial" w:cs="Arial"/>
          <w:sz w:val="20"/>
          <w:szCs w:val="20"/>
        </w:rPr>
        <w:t xml:space="preserve"> Plan when you become an employee of the University.  Your enrolment </w:t>
      </w:r>
      <w:r w:rsidR="004E4130">
        <w:rPr>
          <w:rFonts w:ascii="Arial" w:hAnsi="Arial" w:cs="Arial"/>
          <w:sz w:val="20"/>
          <w:szCs w:val="20"/>
        </w:rPr>
        <w:t xml:space="preserve">will </w:t>
      </w:r>
      <w:r w:rsidR="00590150">
        <w:rPr>
          <w:rFonts w:ascii="Arial" w:hAnsi="Arial" w:cs="Arial"/>
          <w:sz w:val="20"/>
          <w:szCs w:val="20"/>
        </w:rPr>
        <w:t>take place</w:t>
      </w:r>
      <w:r>
        <w:rPr>
          <w:rFonts w:ascii="Arial" w:hAnsi="Arial" w:cs="Arial"/>
          <w:sz w:val="20"/>
          <w:szCs w:val="20"/>
        </w:rPr>
        <w:t xml:space="preserve"> through </w:t>
      </w:r>
      <w:r w:rsidR="007C5894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Contract of employment</w:t>
      </w:r>
      <w:r w:rsidR="004E413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17771">
        <w:rPr>
          <w:rFonts w:ascii="Arial" w:hAnsi="Arial" w:cs="Arial"/>
          <w:sz w:val="20"/>
          <w:szCs w:val="20"/>
        </w:rPr>
        <w:t xml:space="preserve">Your membership of the GPPP will be set up on </w:t>
      </w:r>
      <w:r w:rsidR="00164D67">
        <w:rPr>
          <w:rFonts w:ascii="Arial" w:hAnsi="Arial" w:cs="Arial"/>
          <w:sz w:val="20"/>
          <w:szCs w:val="20"/>
        </w:rPr>
        <w:t xml:space="preserve">the standard </w:t>
      </w:r>
      <w:r w:rsidR="007C5894">
        <w:rPr>
          <w:rFonts w:ascii="Arial" w:hAnsi="Arial" w:cs="Arial"/>
          <w:sz w:val="20"/>
          <w:szCs w:val="20"/>
        </w:rPr>
        <w:t xml:space="preserve">default </w:t>
      </w:r>
      <w:r w:rsidR="00164D67">
        <w:rPr>
          <w:rFonts w:ascii="Arial" w:hAnsi="Arial" w:cs="Arial"/>
          <w:sz w:val="20"/>
          <w:szCs w:val="20"/>
        </w:rPr>
        <w:t>terms</w:t>
      </w:r>
      <w:r w:rsidR="00D17771">
        <w:rPr>
          <w:rFonts w:ascii="Arial" w:hAnsi="Arial" w:cs="Arial"/>
          <w:sz w:val="20"/>
          <w:szCs w:val="20"/>
        </w:rPr>
        <w:t xml:space="preserve"> unless you choose to amend </w:t>
      </w:r>
      <w:r w:rsidR="007C5894">
        <w:rPr>
          <w:rFonts w:ascii="Arial" w:hAnsi="Arial" w:cs="Arial"/>
          <w:sz w:val="20"/>
          <w:szCs w:val="20"/>
        </w:rPr>
        <w:t>these terms as</w:t>
      </w:r>
      <w:r w:rsidR="00D17771">
        <w:rPr>
          <w:rFonts w:ascii="Arial" w:hAnsi="Arial" w:cs="Arial"/>
          <w:sz w:val="20"/>
          <w:szCs w:val="20"/>
        </w:rPr>
        <w:t xml:space="preserve"> set out below</w:t>
      </w:r>
      <w:r>
        <w:rPr>
          <w:rFonts w:ascii="Arial" w:hAnsi="Arial" w:cs="Arial"/>
          <w:sz w:val="20"/>
          <w:szCs w:val="20"/>
        </w:rPr>
        <w:t>.</w:t>
      </w:r>
    </w:p>
    <w:p w14:paraId="39E05B9B" w14:textId="77777777" w:rsidR="00205496" w:rsidRDefault="00205496" w:rsidP="00205496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F271C1A" w14:textId="77777777" w:rsidR="001174DE" w:rsidRPr="00C644E0" w:rsidRDefault="001174DE" w:rsidP="00205496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</w:t>
      </w:r>
      <w:r w:rsidRPr="00C644E0">
        <w:rPr>
          <w:rFonts w:ascii="Arial" w:hAnsi="Arial" w:cs="Arial"/>
          <w:b/>
          <w:sz w:val="20"/>
          <w:szCs w:val="20"/>
        </w:rPr>
        <w:t>Employee contributions</w:t>
      </w:r>
    </w:p>
    <w:p w14:paraId="4A6E06A2" w14:textId="77777777" w:rsidR="001174DE" w:rsidRDefault="001174DE" w:rsidP="0020549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</w:t>
      </w:r>
      <w:r w:rsidR="00824496">
        <w:rPr>
          <w:rFonts w:ascii="Arial" w:hAnsi="Arial" w:cs="Arial"/>
          <w:sz w:val="20"/>
          <w:szCs w:val="20"/>
        </w:rPr>
        <w:t xml:space="preserve">r </w:t>
      </w:r>
      <w:proofErr w:type="gramStart"/>
      <w:r w:rsidR="00824496">
        <w:rPr>
          <w:rFonts w:ascii="Arial" w:hAnsi="Arial" w:cs="Arial"/>
          <w:sz w:val="20"/>
          <w:szCs w:val="20"/>
        </w:rPr>
        <w:t>contribution</w:t>
      </w:r>
      <w:r w:rsidR="003653D0">
        <w:rPr>
          <w:rFonts w:ascii="Arial" w:hAnsi="Arial" w:cs="Arial"/>
          <w:sz w:val="20"/>
          <w:szCs w:val="20"/>
        </w:rPr>
        <w:t>s</w:t>
      </w:r>
      <w:proofErr w:type="gramEnd"/>
      <w:r w:rsidR="00824496">
        <w:rPr>
          <w:rFonts w:ascii="Arial" w:hAnsi="Arial" w:cs="Arial"/>
          <w:sz w:val="20"/>
          <w:szCs w:val="20"/>
        </w:rPr>
        <w:t xml:space="preserve"> to the scheme is flexible, however we do suggest a </w:t>
      </w:r>
      <w:r>
        <w:rPr>
          <w:rFonts w:ascii="Arial" w:hAnsi="Arial" w:cs="Arial"/>
          <w:sz w:val="20"/>
          <w:szCs w:val="20"/>
        </w:rPr>
        <w:t xml:space="preserve">5% </w:t>
      </w:r>
      <w:r w:rsidR="00824496">
        <w:rPr>
          <w:rFonts w:ascii="Arial" w:hAnsi="Arial" w:cs="Arial"/>
          <w:sz w:val="20"/>
          <w:szCs w:val="20"/>
        </w:rPr>
        <w:t xml:space="preserve">contribution </w:t>
      </w:r>
      <w:r>
        <w:rPr>
          <w:rFonts w:ascii="Arial" w:hAnsi="Arial" w:cs="Arial"/>
          <w:sz w:val="20"/>
          <w:szCs w:val="20"/>
        </w:rPr>
        <w:t>of your gross salary into the GPPP</w:t>
      </w:r>
      <w:r w:rsidR="00824496">
        <w:rPr>
          <w:rFonts w:ascii="Arial" w:hAnsi="Arial" w:cs="Arial"/>
          <w:sz w:val="20"/>
          <w:szCs w:val="20"/>
        </w:rPr>
        <w:t xml:space="preserve">.  You can increase or reduce your contribution rate at any time.  The University contributes </w:t>
      </w:r>
      <w:r>
        <w:rPr>
          <w:rFonts w:ascii="Arial" w:hAnsi="Arial" w:cs="Arial"/>
          <w:sz w:val="20"/>
          <w:szCs w:val="20"/>
        </w:rPr>
        <w:t xml:space="preserve">10% </w:t>
      </w:r>
      <w:r w:rsidR="00824496">
        <w:rPr>
          <w:rFonts w:ascii="Arial" w:hAnsi="Arial" w:cs="Arial"/>
          <w:sz w:val="20"/>
          <w:szCs w:val="20"/>
        </w:rPr>
        <w:t>into the scheme whether you choose to contribute or not.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A0151FC" w14:textId="77777777" w:rsidR="001174DE" w:rsidRDefault="001174DE" w:rsidP="00205496">
      <w:pPr>
        <w:spacing w:before="60" w:after="60"/>
        <w:jc w:val="both"/>
        <w:rPr>
          <w:rFonts w:ascii="Arial" w:hAnsi="Arial" w:cs="Arial"/>
          <w:b/>
          <w:i/>
          <w:sz w:val="20"/>
          <w:szCs w:val="20"/>
        </w:rPr>
      </w:pPr>
      <w:r w:rsidRPr="00AB6A06">
        <w:rPr>
          <w:rFonts w:ascii="Arial" w:hAnsi="Arial" w:cs="Arial"/>
          <w:b/>
          <w:i/>
          <w:sz w:val="20"/>
          <w:szCs w:val="20"/>
        </w:rPr>
        <w:t xml:space="preserve">If you wish to amend your contribution </w:t>
      </w:r>
      <w:proofErr w:type="gramStart"/>
      <w:r w:rsidRPr="00AB6A06">
        <w:rPr>
          <w:rFonts w:ascii="Arial" w:hAnsi="Arial" w:cs="Arial"/>
          <w:b/>
          <w:i/>
          <w:sz w:val="20"/>
          <w:szCs w:val="20"/>
        </w:rPr>
        <w:t>level</w:t>
      </w:r>
      <w:proofErr w:type="gramEnd"/>
      <w:r w:rsidRPr="00AB6A06">
        <w:rPr>
          <w:rFonts w:ascii="Arial" w:hAnsi="Arial" w:cs="Arial"/>
          <w:b/>
          <w:i/>
          <w:sz w:val="20"/>
          <w:szCs w:val="20"/>
        </w:rPr>
        <w:t xml:space="preserve"> please complete Section 1 of this form</w:t>
      </w:r>
      <w:r w:rsidR="00205496">
        <w:rPr>
          <w:rFonts w:ascii="Arial" w:hAnsi="Arial" w:cs="Arial"/>
          <w:b/>
          <w:i/>
          <w:sz w:val="20"/>
          <w:szCs w:val="20"/>
        </w:rPr>
        <w:t>.</w:t>
      </w:r>
    </w:p>
    <w:p w14:paraId="1FB32849" w14:textId="77777777" w:rsidR="00205496" w:rsidRPr="00AB6A06" w:rsidRDefault="00205496" w:rsidP="00205496">
      <w:pPr>
        <w:spacing w:before="60" w:after="60"/>
        <w:jc w:val="both"/>
        <w:rPr>
          <w:rFonts w:ascii="Arial" w:hAnsi="Arial" w:cs="Arial"/>
          <w:b/>
          <w:i/>
          <w:sz w:val="20"/>
          <w:szCs w:val="20"/>
        </w:rPr>
      </w:pPr>
    </w:p>
    <w:p w14:paraId="371D3630" w14:textId="77777777" w:rsidR="001174DE" w:rsidRPr="000C7C57" w:rsidRDefault="001174DE" w:rsidP="00205496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 Salary sacrifice</w:t>
      </w:r>
    </w:p>
    <w:p w14:paraId="76B495B8" w14:textId="77777777" w:rsidR="001174DE" w:rsidRDefault="001174DE" w:rsidP="0020549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be enrolled into the GPPP on a salary sacrifice basis</w:t>
      </w:r>
      <w:r w:rsidRPr="00117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un</w:t>
      </w:r>
      <w:r w:rsidRPr="00930C3B">
        <w:rPr>
          <w:rFonts w:ascii="Arial" w:hAnsi="Arial" w:cs="Arial"/>
          <w:sz w:val="20"/>
        </w:rPr>
        <w:t xml:space="preserve">less </w:t>
      </w:r>
      <w:r>
        <w:rPr>
          <w:rFonts w:ascii="Arial" w:hAnsi="Arial" w:cs="Arial"/>
          <w:sz w:val="20"/>
        </w:rPr>
        <w:t xml:space="preserve">your salary is less </w:t>
      </w:r>
      <w:r w:rsidRPr="00930C3B">
        <w:rPr>
          <w:rFonts w:ascii="Arial" w:hAnsi="Arial" w:cs="Arial"/>
          <w:sz w:val="20"/>
        </w:rPr>
        <w:t>than £</w:t>
      </w:r>
      <w:r w:rsidR="00824496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,</w:t>
      </w:r>
      <w:r w:rsidR="0092503A">
        <w:rPr>
          <w:rFonts w:ascii="Arial" w:hAnsi="Arial" w:cs="Arial"/>
          <w:sz w:val="20"/>
        </w:rPr>
        <w:t>424</w:t>
      </w:r>
      <w:r w:rsidR="00590150">
        <w:rPr>
          <w:rFonts w:ascii="Arial" w:hAnsi="Arial" w:cs="Arial"/>
          <w:sz w:val="20"/>
        </w:rPr>
        <w:t xml:space="preserve"> in the 20</w:t>
      </w:r>
      <w:r w:rsidR="00824496">
        <w:rPr>
          <w:rFonts w:ascii="Arial" w:hAnsi="Arial" w:cs="Arial"/>
          <w:sz w:val="20"/>
        </w:rPr>
        <w:t>1</w:t>
      </w:r>
      <w:r w:rsidR="0092503A">
        <w:rPr>
          <w:rFonts w:ascii="Arial" w:hAnsi="Arial" w:cs="Arial"/>
          <w:sz w:val="20"/>
        </w:rPr>
        <w:t>8</w:t>
      </w:r>
      <w:r w:rsidR="00824496">
        <w:rPr>
          <w:rFonts w:ascii="Arial" w:hAnsi="Arial" w:cs="Arial"/>
          <w:sz w:val="20"/>
        </w:rPr>
        <w:t>/1</w:t>
      </w:r>
      <w:r w:rsidR="0092503A">
        <w:rPr>
          <w:rFonts w:ascii="Arial" w:hAnsi="Arial" w:cs="Arial"/>
          <w:sz w:val="20"/>
        </w:rPr>
        <w:t>9</w:t>
      </w:r>
      <w:r w:rsidR="00590150">
        <w:rPr>
          <w:rFonts w:ascii="Arial" w:hAnsi="Arial" w:cs="Arial"/>
          <w:sz w:val="20"/>
        </w:rPr>
        <w:t xml:space="preserve"> tax</w:t>
      </w:r>
      <w:r w:rsidRPr="00930C3B">
        <w:rPr>
          <w:rFonts w:ascii="Arial" w:hAnsi="Arial" w:cs="Arial"/>
          <w:sz w:val="20"/>
        </w:rPr>
        <w:t xml:space="preserve"> year</w:t>
      </w:r>
      <w:r>
        <w:rPr>
          <w:rFonts w:ascii="Arial" w:hAnsi="Arial" w:cs="Arial"/>
          <w:sz w:val="20"/>
          <w:szCs w:val="20"/>
        </w:rPr>
        <w:t xml:space="preserve">.  Further details regarding salary sacrifice are available from the Pensions Office. </w:t>
      </w:r>
    </w:p>
    <w:p w14:paraId="08E09C39" w14:textId="77777777" w:rsidR="001174DE" w:rsidRDefault="001174DE" w:rsidP="00205496">
      <w:pPr>
        <w:spacing w:before="60" w:after="60"/>
        <w:jc w:val="both"/>
        <w:rPr>
          <w:rFonts w:ascii="Arial" w:hAnsi="Arial" w:cs="Arial"/>
          <w:b/>
          <w:i/>
          <w:sz w:val="20"/>
          <w:szCs w:val="20"/>
        </w:rPr>
      </w:pPr>
      <w:r w:rsidRPr="00AB6A06">
        <w:rPr>
          <w:rFonts w:ascii="Arial" w:hAnsi="Arial" w:cs="Arial"/>
          <w:b/>
          <w:i/>
          <w:sz w:val="20"/>
          <w:szCs w:val="20"/>
        </w:rPr>
        <w:t xml:space="preserve">If you wish to opt out of salary </w:t>
      </w:r>
      <w:proofErr w:type="gramStart"/>
      <w:r w:rsidRPr="00AB6A06">
        <w:rPr>
          <w:rFonts w:ascii="Arial" w:hAnsi="Arial" w:cs="Arial"/>
          <w:b/>
          <w:i/>
          <w:sz w:val="20"/>
          <w:szCs w:val="20"/>
        </w:rPr>
        <w:t>sacrifice</w:t>
      </w:r>
      <w:proofErr w:type="gramEnd"/>
      <w:r w:rsidRPr="00AB6A06">
        <w:rPr>
          <w:rFonts w:ascii="Arial" w:hAnsi="Arial" w:cs="Arial"/>
          <w:b/>
          <w:i/>
          <w:sz w:val="20"/>
          <w:szCs w:val="20"/>
        </w:rPr>
        <w:t xml:space="preserve"> please tick the box under Section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AB6A06">
        <w:rPr>
          <w:rFonts w:ascii="Arial" w:hAnsi="Arial" w:cs="Arial"/>
          <w:b/>
          <w:i/>
          <w:sz w:val="20"/>
          <w:szCs w:val="20"/>
        </w:rPr>
        <w:t xml:space="preserve"> of this form.</w:t>
      </w:r>
    </w:p>
    <w:p w14:paraId="2BD5EB3C" w14:textId="77777777" w:rsidR="00205496" w:rsidRPr="00AB6A06" w:rsidRDefault="00205496" w:rsidP="00205496">
      <w:pPr>
        <w:spacing w:before="60" w:after="60"/>
        <w:jc w:val="both"/>
        <w:rPr>
          <w:rFonts w:ascii="Arial" w:hAnsi="Arial" w:cs="Arial"/>
          <w:b/>
          <w:i/>
          <w:sz w:val="20"/>
          <w:szCs w:val="20"/>
        </w:rPr>
      </w:pPr>
    </w:p>
    <w:p w14:paraId="48AE1CEF" w14:textId="77777777" w:rsidR="0092503A" w:rsidRPr="0092503A" w:rsidRDefault="0092503A" w:rsidP="0092503A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  <w:r w:rsidRPr="0092503A">
        <w:rPr>
          <w:rFonts w:ascii="Arial" w:hAnsi="Arial" w:cs="Arial"/>
          <w:b/>
          <w:sz w:val="20"/>
          <w:szCs w:val="20"/>
        </w:rPr>
        <w:t>3) Investment option</w:t>
      </w:r>
    </w:p>
    <w:p w14:paraId="5A98E93F" w14:textId="77777777" w:rsidR="0092503A" w:rsidRDefault="0092503A" w:rsidP="0092503A">
      <w:pPr>
        <w:spacing w:before="40" w:after="40"/>
        <w:rPr>
          <w:rFonts w:ascii="Arial" w:hAnsi="Arial" w:cs="Arial"/>
          <w:sz w:val="20"/>
          <w:szCs w:val="20"/>
        </w:rPr>
      </w:pPr>
      <w:r w:rsidRPr="0092503A">
        <w:rPr>
          <w:rFonts w:ascii="Arial" w:hAnsi="Arial" w:cs="Arial"/>
          <w:sz w:val="20"/>
          <w:szCs w:val="20"/>
        </w:rPr>
        <w:t>You will be enrolled into the default Pathways Funds.  However, you can select alternative investment funds. Please read the University of Birmingham Group Retirement Plan</w:t>
      </w:r>
      <w:r>
        <w:rPr>
          <w:rFonts w:ascii="Arial" w:hAnsi="Arial" w:cs="Arial"/>
          <w:sz w:val="20"/>
          <w:szCs w:val="20"/>
        </w:rPr>
        <w:t xml:space="preserve"> – Fund</w:t>
      </w:r>
    </w:p>
    <w:p w14:paraId="3738E95C" w14:textId="77777777" w:rsidR="0092503A" w:rsidRDefault="0092503A" w:rsidP="0092503A">
      <w:pPr>
        <w:spacing w:before="40" w:after="40"/>
        <w:rPr>
          <w:rFonts w:ascii="Arial" w:hAnsi="Arial" w:cs="Arial"/>
          <w:sz w:val="20"/>
          <w:szCs w:val="20"/>
        </w:rPr>
      </w:pPr>
      <w:r w:rsidRPr="0092503A">
        <w:rPr>
          <w:rFonts w:ascii="Arial" w:hAnsi="Arial" w:cs="Arial"/>
          <w:sz w:val="20"/>
          <w:szCs w:val="20"/>
        </w:rPr>
        <w:t xml:space="preserve">brochure for further details which can be found at </w:t>
      </w:r>
      <w:hyperlink r:id="rId8" w:history="1">
        <w:r w:rsidRPr="0092503A">
          <w:rPr>
            <w:rStyle w:val="Hyperlink"/>
            <w:rFonts w:ascii="Arial" w:hAnsi="Arial" w:cs="Arial"/>
            <w:sz w:val="20"/>
            <w:szCs w:val="20"/>
          </w:rPr>
          <w:t>www.legalandgeneral.com/universityofbirmingham</w:t>
        </w:r>
      </w:hyperlink>
      <w:r w:rsidRPr="0092503A">
        <w:rPr>
          <w:rFonts w:ascii="Arial" w:hAnsi="Arial" w:cs="Arial"/>
          <w:sz w:val="20"/>
          <w:szCs w:val="20"/>
        </w:rPr>
        <w:t xml:space="preserve">  </w:t>
      </w:r>
    </w:p>
    <w:p w14:paraId="1D5D2F3D" w14:textId="77777777" w:rsidR="0092503A" w:rsidRPr="0092503A" w:rsidRDefault="0092503A" w:rsidP="0092503A">
      <w:pPr>
        <w:spacing w:before="40" w:after="40"/>
        <w:jc w:val="both"/>
        <w:rPr>
          <w:rFonts w:ascii="Arial" w:hAnsi="Arial" w:cs="Arial"/>
          <w:sz w:val="20"/>
          <w:szCs w:val="20"/>
        </w:rPr>
      </w:pPr>
    </w:p>
    <w:p w14:paraId="1AE9EF36" w14:textId="77777777" w:rsidR="0092503A" w:rsidRPr="0092503A" w:rsidRDefault="0092503A" w:rsidP="0092503A">
      <w:pPr>
        <w:spacing w:before="40" w:after="40"/>
        <w:jc w:val="both"/>
        <w:rPr>
          <w:rFonts w:ascii="Arial" w:hAnsi="Arial" w:cs="Arial"/>
          <w:b/>
          <w:i/>
          <w:sz w:val="20"/>
          <w:szCs w:val="20"/>
        </w:rPr>
      </w:pPr>
      <w:r w:rsidRPr="0092503A">
        <w:rPr>
          <w:rFonts w:ascii="Arial" w:hAnsi="Arial" w:cs="Arial"/>
          <w:b/>
          <w:i/>
          <w:sz w:val="20"/>
          <w:szCs w:val="20"/>
        </w:rPr>
        <w:t xml:space="preserve">If you wish to select your own investment </w:t>
      </w:r>
      <w:proofErr w:type="gramStart"/>
      <w:r w:rsidRPr="0092503A">
        <w:rPr>
          <w:rFonts w:ascii="Arial" w:hAnsi="Arial" w:cs="Arial"/>
          <w:b/>
          <w:i/>
          <w:sz w:val="20"/>
          <w:szCs w:val="20"/>
        </w:rPr>
        <w:t>funds</w:t>
      </w:r>
      <w:proofErr w:type="gramEnd"/>
      <w:r w:rsidRPr="0092503A">
        <w:rPr>
          <w:rFonts w:ascii="Arial" w:hAnsi="Arial" w:cs="Arial"/>
          <w:b/>
          <w:i/>
          <w:sz w:val="20"/>
          <w:szCs w:val="20"/>
        </w:rPr>
        <w:t xml:space="preserve"> please access your member account on the Legal &amp; General website </w:t>
      </w:r>
    </w:p>
    <w:p w14:paraId="1B8A9900" w14:textId="77777777" w:rsidR="0092503A" w:rsidRPr="0092503A" w:rsidRDefault="0092503A" w:rsidP="0092503A">
      <w:pPr>
        <w:spacing w:before="40" w:after="40"/>
        <w:jc w:val="both"/>
        <w:rPr>
          <w:rFonts w:ascii="Arial" w:hAnsi="Arial" w:cs="Arial"/>
          <w:b/>
          <w:i/>
          <w:sz w:val="20"/>
          <w:szCs w:val="20"/>
        </w:rPr>
      </w:pPr>
      <w:hyperlink r:id="rId9" w:history="1">
        <w:r w:rsidRPr="0092503A">
          <w:rPr>
            <w:rStyle w:val="Hyperlink"/>
            <w:rFonts w:ascii="Arial" w:hAnsi="Arial" w:cs="Arial"/>
            <w:b/>
            <w:i/>
            <w:sz w:val="20"/>
            <w:szCs w:val="20"/>
          </w:rPr>
          <w:t>http://www.legalandgeneral.com/workplacebenefitsResp/university-of-birmingham/first-step/how/invested/</w:t>
        </w:r>
      </w:hyperlink>
    </w:p>
    <w:p w14:paraId="2F1C5930" w14:textId="77777777" w:rsidR="0092503A" w:rsidRPr="0092503A" w:rsidRDefault="0092503A" w:rsidP="0092503A">
      <w:pPr>
        <w:spacing w:before="40" w:after="40"/>
        <w:jc w:val="both"/>
        <w:rPr>
          <w:rFonts w:ascii="Arial" w:hAnsi="Arial" w:cs="Arial"/>
          <w:b/>
          <w:i/>
          <w:sz w:val="20"/>
          <w:szCs w:val="20"/>
        </w:rPr>
      </w:pPr>
      <w:r w:rsidRPr="0092503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D964526" w14:textId="77777777" w:rsidR="0092503A" w:rsidRPr="0092503A" w:rsidRDefault="0092503A" w:rsidP="0092503A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  <w:r w:rsidRPr="0092503A">
        <w:rPr>
          <w:rFonts w:ascii="Arial" w:hAnsi="Arial" w:cs="Arial"/>
          <w:b/>
          <w:sz w:val="20"/>
          <w:szCs w:val="20"/>
        </w:rPr>
        <w:t>4) Normal retirement age</w:t>
      </w:r>
    </w:p>
    <w:p w14:paraId="38E7C448" w14:textId="77777777" w:rsidR="0092503A" w:rsidRPr="0092503A" w:rsidRDefault="0092503A" w:rsidP="0092503A">
      <w:p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2503A">
        <w:rPr>
          <w:rFonts w:ascii="Arial" w:hAnsi="Arial" w:cs="Arial"/>
          <w:sz w:val="20"/>
          <w:szCs w:val="20"/>
        </w:rPr>
        <w:t>You will have a normal retirement age.   (Please note this is particularly important if your funds are to be invested in the Pathway Investment Programme as this strategy targets your selected retirement age as a part of the strategy.)</w:t>
      </w:r>
    </w:p>
    <w:p w14:paraId="2E61D334" w14:textId="77777777" w:rsidR="0092503A" w:rsidRPr="0092503A" w:rsidRDefault="0092503A" w:rsidP="0092503A">
      <w:pPr>
        <w:spacing w:before="40" w:after="40"/>
        <w:jc w:val="both"/>
        <w:rPr>
          <w:rFonts w:ascii="Arial" w:hAnsi="Arial" w:cs="Arial"/>
          <w:b/>
          <w:i/>
          <w:sz w:val="20"/>
          <w:szCs w:val="20"/>
        </w:rPr>
      </w:pPr>
      <w:r w:rsidRPr="0092503A">
        <w:rPr>
          <w:rFonts w:ascii="Arial" w:hAnsi="Arial" w:cs="Arial"/>
          <w:b/>
          <w:i/>
          <w:sz w:val="20"/>
          <w:szCs w:val="20"/>
        </w:rPr>
        <w:t xml:space="preserve">If you wish to select a different retirement </w:t>
      </w:r>
      <w:proofErr w:type="gramStart"/>
      <w:r w:rsidRPr="0092503A">
        <w:rPr>
          <w:rFonts w:ascii="Arial" w:hAnsi="Arial" w:cs="Arial"/>
          <w:b/>
          <w:i/>
          <w:sz w:val="20"/>
          <w:szCs w:val="20"/>
        </w:rPr>
        <w:t>age</w:t>
      </w:r>
      <w:proofErr w:type="gramEnd"/>
      <w:r w:rsidRPr="0092503A">
        <w:rPr>
          <w:rFonts w:ascii="Arial" w:hAnsi="Arial" w:cs="Arial"/>
          <w:b/>
          <w:i/>
          <w:sz w:val="20"/>
          <w:szCs w:val="20"/>
        </w:rPr>
        <w:t xml:space="preserve"> please access your member account on the Legal &amp; General website </w:t>
      </w:r>
      <w:hyperlink r:id="rId10" w:history="1">
        <w:r w:rsidRPr="0092503A">
          <w:rPr>
            <w:rStyle w:val="Hyperlink"/>
            <w:rFonts w:ascii="Arial" w:hAnsi="Arial" w:cs="Arial"/>
            <w:b/>
            <w:sz w:val="20"/>
            <w:szCs w:val="20"/>
          </w:rPr>
          <w:t>www.legalandgeneral.com/universityofbirmingham</w:t>
        </w:r>
      </w:hyperlink>
      <w:r w:rsidRPr="0092503A">
        <w:rPr>
          <w:rFonts w:ascii="Arial" w:hAnsi="Arial" w:cs="Arial"/>
          <w:sz w:val="20"/>
          <w:szCs w:val="20"/>
        </w:rPr>
        <w:t xml:space="preserve">  </w:t>
      </w:r>
    </w:p>
    <w:p w14:paraId="79F02B95" w14:textId="77777777" w:rsidR="00BF73DD" w:rsidRPr="00BF73DD" w:rsidRDefault="00BF73DD" w:rsidP="000C7C5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DC4EE17" w14:textId="77777777" w:rsidR="00D17771" w:rsidRDefault="00D17771" w:rsidP="000C7C5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6EE9EAD" w14:textId="77777777" w:rsidR="00D17771" w:rsidRDefault="00D17771" w:rsidP="000C7C5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B4A4724" w14:textId="77777777" w:rsidR="00D17771" w:rsidRDefault="00D17771" w:rsidP="000C7C5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B97DFF6" w14:textId="77777777" w:rsidR="00D17771" w:rsidRPr="00D17771" w:rsidRDefault="00D17771" w:rsidP="00804973">
      <w:pPr>
        <w:pBdr>
          <w:top w:val="dotted" w:sz="4" w:space="1" w:color="auto"/>
          <w:bottom w:val="dotted" w:sz="4" w:space="1" w:color="auto"/>
        </w:pBdr>
        <w:jc w:val="both"/>
        <w:rPr>
          <w:rFonts w:ascii="Arial" w:hAnsi="Arial" w:cs="Arial"/>
          <w:b/>
        </w:rPr>
      </w:pPr>
      <w:r w:rsidRPr="00D17771">
        <w:rPr>
          <w:rFonts w:ascii="Arial" w:hAnsi="Arial" w:cs="Arial"/>
          <w:b/>
        </w:rPr>
        <w:lastRenderedPageBreak/>
        <w:t xml:space="preserve">PLEASE NOTE THIS FORM ONLY NEEDS TO BE COMPLETED IF YOU WISH TO CHANGE THE STANDARD TERMS OF THE </w:t>
      </w:r>
      <w:smartTag w:uri="urn:schemas-microsoft-com:office:smarttags" w:element="place">
        <w:smartTag w:uri="urn:schemas-microsoft-com:office:smarttags" w:element="PlaceType">
          <w:r w:rsidRPr="00D17771">
            <w:rPr>
              <w:rFonts w:ascii="Arial" w:hAnsi="Arial" w:cs="Arial"/>
              <w:b/>
            </w:rPr>
            <w:t>UNIVERSITY</w:t>
          </w:r>
        </w:smartTag>
        <w:r w:rsidRPr="00D17771">
          <w:rPr>
            <w:rFonts w:ascii="Arial" w:hAnsi="Arial" w:cs="Arial"/>
            <w:b/>
          </w:rPr>
          <w:t xml:space="preserve"> OF </w:t>
        </w:r>
        <w:smartTag w:uri="urn:schemas-microsoft-com:office:smarttags" w:element="PlaceName">
          <w:r w:rsidRPr="00D17771">
            <w:rPr>
              <w:rFonts w:ascii="Arial" w:hAnsi="Arial" w:cs="Arial"/>
              <w:b/>
            </w:rPr>
            <w:t>BIRMINGHAM</w:t>
          </w:r>
        </w:smartTag>
      </w:smartTag>
      <w:r w:rsidRPr="00D17771">
        <w:rPr>
          <w:rFonts w:ascii="Arial" w:hAnsi="Arial" w:cs="Arial"/>
          <w:b/>
        </w:rPr>
        <w:t xml:space="preserve"> GROUP </w:t>
      </w:r>
      <w:r w:rsidR="0092503A">
        <w:rPr>
          <w:rFonts w:ascii="Arial" w:hAnsi="Arial" w:cs="Arial"/>
          <w:b/>
        </w:rPr>
        <w:t>RETIREMENT</w:t>
      </w:r>
      <w:r w:rsidRPr="00D17771">
        <w:rPr>
          <w:rFonts w:ascii="Arial" w:hAnsi="Arial" w:cs="Arial"/>
          <w:b/>
        </w:rPr>
        <w:t xml:space="preserve"> PLAN.</w:t>
      </w:r>
    </w:p>
    <w:p w14:paraId="5C779677" w14:textId="77777777" w:rsidR="00307F49" w:rsidRPr="00D17771" w:rsidRDefault="00307F49" w:rsidP="00D17771">
      <w:pPr>
        <w:jc w:val="both"/>
        <w:rPr>
          <w:rFonts w:ascii="Arial" w:hAnsi="Arial" w:cs="Arial"/>
          <w:i/>
          <w:sz w:val="20"/>
          <w:szCs w:val="20"/>
        </w:rPr>
      </w:pPr>
    </w:p>
    <w:p w14:paraId="72D4329D" w14:textId="77777777" w:rsidR="001174DE" w:rsidRPr="00C644E0" w:rsidRDefault="001174DE" w:rsidP="00205496">
      <w:pPr>
        <w:spacing w:beforeLines="60" w:before="144" w:afterLines="60" w:after="1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</w:t>
      </w:r>
      <w:r w:rsidRPr="00C644E0">
        <w:rPr>
          <w:rFonts w:ascii="Arial" w:hAnsi="Arial" w:cs="Arial"/>
          <w:b/>
          <w:sz w:val="20"/>
          <w:szCs w:val="20"/>
        </w:rPr>
        <w:t>Employee contributions</w:t>
      </w:r>
    </w:p>
    <w:p w14:paraId="51A693A4" w14:textId="77777777" w:rsidR="001174DE" w:rsidRDefault="001174DE" w:rsidP="00205496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 w:rsidRPr="00D17771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amend</w:t>
      </w:r>
      <w:r w:rsidRPr="00D17771">
        <w:rPr>
          <w:rFonts w:ascii="Arial" w:hAnsi="Arial" w:cs="Arial"/>
          <w:sz w:val="20"/>
          <w:szCs w:val="20"/>
        </w:rPr>
        <w:t xml:space="preserve"> my pension contributions into the G</w:t>
      </w:r>
      <w:r w:rsidR="0092503A">
        <w:rPr>
          <w:rFonts w:ascii="Arial" w:hAnsi="Arial" w:cs="Arial"/>
          <w:sz w:val="20"/>
          <w:szCs w:val="20"/>
        </w:rPr>
        <w:t>R</w:t>
      </w:r>
      <w:r w:rsidRPr="00D17771">
        <w:rPr>
          <w:rFonts w:ascii="Arial" w:hAnsi="Arial" w:cs="Arial"/>
          <w:sz w:val="20"/>
          <w:szCs w:val="20"/>
        </w:rPr>
        <w:t>P to</w:t>
      </w:r>
      <w:r w:rsidR="004A28A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………% (whole %)</w:t>
      </w:r>
    </w:p>
    <w:p w14:paraId="7E7AD5EA" w14:textId="77777777" w:rsidR="0092503A" w:rsidRPr="00D17771" w:rsidRDefault="0092503A" w:rsidP="00205496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</w:p>
    <w:p w14:paraId="496D5BF5" w14:textId="77777777" w:rsidR="001174DE" w:rsidRPr="00BF73DD" w:rsidRDefault="001174DE" w:rsidP="00205496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16EBAC2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378pt;margin-top:6.75pt;width:36pt;height:18pt;z-index:3">
            <v:textbox style="mso-next-textbox:#_x0000_s2067">
              <w:txbxContent>
                <w:p w14:paraId="7EF930BD" w14:textId="77777777" w:rsidR="00824496" w:rsidRDefault="00824496" w:rsidP="001174DE"/>
              </w:txbxContent>
            </v:textbox>
          </v:shape>
        </w:pict>
      </w:r>
      <w:r>
        <w:rPr>
          <w:rFonts w:ascii="Arial" w:hAnsi="Arial" w:cs="Arial"/>
          <w:b/>
          <w:sz w:val="20"/>
          <w:szCs w:val="20"/>
        </w:rPr>
        <w:t xml:space="preserve">2) </w:t>
      </w:r>
      <w:r w:rsidRPr="00BF73DD">
        <w:rPr>
          <w:rFonts w:ascii="Arial" w:hAnsi="Arial" w:cs="Arial"/>
          <w:b/>
          <w:sz w:val="20"/>
          <w:szCs w:val="20"/>
        </w:rPr>
        <w:t>Salary sacrifice</w:t>
      </w:r>
    </w:p>
    <w:p w14:paraId="036D99DA" w14:textId="77777777" w:rsidR="001174DE" w:rsidRDefault="001174DE" w:rsidP="00205496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F73DD">
        <w:rPr>
          <w:rFonts w:ascii="Arial" w:hAnsi="Arial" w:cs="Arial"/>
          <w:sz w:val="20"/>
          <w:szCs w:val="20"/>
        </w:rPr>
        <w:t xml:space="preserve">I wish to </w:t>
      </w:r>
      <w:r w:rsidR="004A28A1">
        <w:rPr>
          <w:rFonts w:ascii="Arial" w:hAnsi="Arial" w:cs="Arial"/>
          <w:sz w:val="20"/>
          <w:szCs w:val="20"/>
        </w:rPr>
        <w:t>opt out of</w:t>
      </w:r>
      <w:r w:rsidRPr="004A28A1">
        <w:rPr>
          <w:rFonts w:ascii="Arial" w:hAnsi="Arial" w:cs="Arial"/>
          <w:sz w:val="20"/>
          <w:szCs w:val="20"/>
        </w:rPr>
        <w:t xml:space="preserve"> salary sacrifi</w:t>
      </w:r>
      <w:r w:rsidR="004A28A1">
        <w:rPr>
          <w:rFonts w:ascii="Arial" w:hAnsi="Arial" w:cs="Arial"/>
          <w:sz w:val="20"/>
          <w:szCs w:val="20"/>
        </w:rPr>
        <w:t>ce</w:t>
      </w:r>
      <w:r w:rsidRPr="004A28A1">
        <w:rPr>
          <w:rFonts w:ascii="Arial" w:hAnsi="Arial" w:cs="Arial"/>
          <w:sz w:val="20"/>
          <w:szCs w:val="20"/>
        </w:rPr>
        <w:t>.  (tick</w:t>
      </w:r>
      <w:r>
        <w:rPr>
          <w:rFonts w:ascii="Arial" w:hAnsi="Arial" w:cs="Arial"/>
          <w:sz w:val="20"/>
          <w:szCs w:val="20"/>
        </w:rPr>
        <w:t xml:space="preserve"> box)</w:t>
      </w:r>
    </w:p>
    <w:p w14:paraId="1EB3FD7D" w14:textId="77777777" w:rsidR="001174DE" w:rsidRPr="00AB6A06" w:rsidRDefault="001174DE" w:rsidP="00205496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 w:rsidRPr="00AB6A0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understand that I can opt into </w:t>
      </w:r>
      <w:r w:rsidRPr="00AB6A06">
        <w:rPr>
          <w:rFonts w:ascii="Arial" w:hAnsi="Arial" w:cs="Arial"/>
          <w:sz w:val="20"/>
          <w:szCs w:val="20"/>
        </w:rPr>
        <w:t xml:space="preserve">salary sacrifice for subsequent years by notifying the University by 31 March for the tax year beginning in that April. I further understand that, as any </w:t>
      </w:r>
      <w:r>
        <w:rPr>
          <w:rFonts w:ascii="Arial" w:hAnsi="Arial" w:cs="Arial"/>
          <w:sz w:val="20"/>
          <w:szCs w:val="20"/>
        </w:rPr>
        <w:t>salary sacrifice</w:t>
      </w:r>
      <w:r w:rsidRPr="00AB6A06">
        <w:rPr>
          <w:rFonts w:ascii="Arial" w:hAnsi="Arial" w:cs="Arial"/>
          <w:sz w:val="20"/>
          <w:szCs w:val="20"/>
        </w:rPr>
        <w:t xml:space="preserve"> arrangement is subject to a minimum term of 12 </w:t>
      </w:r>
      <w:r>
        <w:rPr>
          <w:rFonts w:ascii="Arial" w:hAnsi="Arial" w:cs="Arial"/>
          <w:sz w:val="20"/>
          <w:szCs w:val="20"/>
        </w:rPr>
        <w:t xml:space="preserve">months, by opting </w:t>
      </w:r>
      <w:r w:rsidR="004A28A1">
        <w:rPr>
          <w:rFonts w:ascii="Arial" w:hAnsi="Arial" w:cs="Arial"/>
          <w:sz w:val="20"/>
          <w:szCs w:val="20"/>
        </w:rPr>
        <w:t>out of the</w:t>
      </w:r>
      <w:r>
        <w:rPr>
          <w:rFonts w:ascii="Arial" w:hAnsi="Arial" w:cs="Arial"/>
          <w:sz w:val="20"/>
          <w:szCs w:val="20"/>
        </w:rPr>
        <w:t xml:space="preserve"> </w:t>
      </w:r>
      <w:r w:rsidRPr="00AB6A06">
        <w:rPr>
          <w:rFonts w:ascii="Arial" w:hAnsi="Arial" w:cs="Arial"/>
          <w:sz w:val="20"/>
          <w:szCs w:val="20"/>
        </w:rPr>
        <w:t xml:space="preserve">salary sacrifice scheme now, I am foregoing the benefits it offers at least until the end of the </w:t>
      </w:r>
      <w:r w:rsidR="003653D0">
        <w:rPr>
          <w:rFonts w:ascii="Arial" w:hAnsi="Arial" w:cs="Arial"/>
          <w:sz w:val="20"/>
          <w:szCs w:val="20"/>
        </w:rPr>
        <w:t>current</w:t>
      </w:r>
      <w:r>
        <w:rPr>
          <w:rFonts w:ascii="Arial" w:hAnsi="Arial" w:cs="Arial"/>
          <w:sz w:val="20"/>
          <w:szCs w:val="20"/>
        </w:rPr>
        <w:t xml:space="preserve"> tax year.</w:t>
      </w:r>
    </w:p>
    <w:p w14:paraId="7A106E36" w14:textId="77777777" w:rsidR="0092503A" w:rsidRDefault="0092503A" w:rsidP="00842773">
      <w:pPr>
        <w:jc w:val="both"/>
        <w:rPr>
          <w:rFonts w:ascii="Arial" w:hAnsi="Arial" w:cs="Arial"/>
          <w:b/>
          <w:sz w:val="20"/>
          <w:szCs w:val="20"/>
        </w:rPr>
      </w:pPr>
    </w:p>
    <w:p w14:paraId="63610A99" w14:textId="77777777" w:rsidR="00842773" w:rsidRPr="00BF73DD" w:rsidRDefault="00842773" w:rsidP="00842773">
      <w:pPr>
        <w:jc w:val="both"/>
        <w:rPr>
          <w:rFonts w:ascii="Arial" w:hAnsi="Arial" w:cs="Arial"/>
          <w:b/>
          <w:sz w:val="20"/>
          <w:szCs w:val="20"/>
        </w:rPr>
      </w:pPr>
      <w:r w:rsidRPr="00BF73DD">
        <w:rPr>
          <w:rFonts w:ascii="Arial" w:hAnsi="Arial" w:cs="Arial"/>
          <w:b/>
          <w:sz w:val="20"/>
          <w:szCs w:val="20"/>
        </w:rPr>
        <w:t>Personal details</w:t>
      </w:r>
    </w:p>
    <w:p w14:paraId="1CE06886" w14:textId="77777777" w:rsidR="00842773" w:rsidRDefault="00842773" w:rsidP="00842773">
      <w:pPr>
        <w:jc w:val="both"/>
        <w:rPr>
          <w:rFonts w:ascii="Arial" w:hAnsi="Arial" w:cs="Arial"/>
          <w:sz w:val="20"/>
          <w:szCs w:val="20"/>
        </w:rPr>
      </w:pPr>
    </w:p>
    <w:p w14:paraId="6816A775" w14:textId="77777777" w:rsidR="00842773" w:rsidRDefault="00842773" w:rsidP="00842773">
      <w:pPr>
        <w:tabs>
          <w:tab w:val="left" w:pos="43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Surname: ……………………………………………Forename: ………………………………………….</w:t>
      </w:r>
    </w:p>
    <w:p w14:paraId="482317FC" w14:textId="77777777" w:rsidR="00842773" w:rsidRDefault="00842773" w:rsidP="00842773">
      <w:pPr>
        <w:tabs>
          <w:tab w:val="left" w:pos="4320"/>
        </w:tabs>
        <w:jc w:val="both"/>
        <w:rPr>
          <w:rFonts w:ascii="Arial" w:hAnsi="Arial" w:cs="Arial"/>
          <w:sz w:val="20"/>
          <w:szCs w:val="20"/>
        </w:rPr>
      </w:pPr>
    </w:p>
    <w:p w14:paraId="055BE848" w14:textId="77777777" w:rsidR="00842773" w:rsidRDefault="00842773" w:rsidP="00842773">
      <w:pPr>
        <w:tabs>
          <w:tab w:val="left" w:pos="43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…………………………………….…</w:t>
      </w:r>
      <w:r>
        <w:rPr>
          <w:rFonts w:ascii="Arial" w:hAnsi="Arial" w:cs="Arial"/>
          <w:sz w:val="20"/>
          <w:szCs w:val="20"/>
        </w:rPr>
        <w:tab/>
        <w:t>National Insurance No: ……………………………</w:t>
      </w:r>
    </w:p>
    <w:p w14:paraId="31EABB71" w14:textId="77777777" w:rsidR="00842773" w:rsidRDefault="00842773" w:rsidP="00842773">
      <w:pPr>
        <w:tabs>
          <w:tab w:val="left" w:pos="4320"/>
        </w:tabs>
        <w:jc w:val="both"/>
        <w:rPr>
          <w:rFonts w:ascii="Arial" w:hAnsi="Arial" w:cs="Arial"/>
          <w:sz w:val="20"/>
          <w:szCs w:val="20"/>
        </w:rPr>
      </w:pPr>
    </w:p>
    <w:p w14:paraId="1525BB1D" w14:textId="77777777" w:rsidR="00842773" w:rsidRDefault="00842773" w:rsidP="00842773">
      <w:pPr>
        <w:tabs>
          <w:tab w:val="left" w:pos="43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Payroll No: ………………………………………….</w:t>
      </w:r>
      <w:r>
        <w:rPr>
          <w:rFonts w:ascii="Arial" w:hAnsi="Arial" w:cs="Arial"/>
          <w:sz w:val="20"/>
          <w:szCs w:val="20"/>
        </w:rPr>
        <w:tab/>
        <w:t>Department: ……………………………………......</w:t>
      </w:r>
    </w:p>
    <w:p w14:paraId="638811F0" w14:textId="77777777" w:rsidR="001174DE" w:rsidRDefault="001174DE" w:rsidP="00205496">
      <w:pPr>
        <w:spacing w:beforeLines="60" w:before="144" w:afterLines="60" w:after="144"/>
        <w:jc w:val="both"/>
        <w:rPr>
          <w:rFonts w:ascii="Arial" w:hAnsi="Arial" w:cs="Arial"/>
          <w:b/>
          <w:i/>
          <w:sz w:val="20"/>
          <w:szCs w:val="20"/>
        </w:rPr>
      </w:pPr>
    </w:p>
    <w:p w14:paraId="76250C2F" w14:textId="77777777" w:rsidR="00842773" w:rsidRDefault="00842773" w:rsidP="00205496">
      <w:pPr>
        <w:spacing w:beforeLines="60" w:before="144" w:afterLines="60" w:after="144"/>
        <w:jc w:val="both"/>
        <w:rPr>
          <w:rFonts w:ascii="Arial" w:hAnsi="Arial" w:cs="Arial"/>
          <w:b/>
          <w:i/>
          <w:sz w:val="20"/>
          <w:szCs w:val="20"/>
        </w:rPr>
      </w:pPr>
    </w:p>
    <w:p w14:paraId="06516BC7" w14:textId="77777777" w:rsidR="001174DE" w:rsidRPr="00A05E38" w:rsidRDefault="001174DE" w:rsidP="00205496">
      <w:pPr>
        <w:spacing w:beforeLines="60" w:before="144" w:afterLines="60" w:after="144"/>
        <w:jc w:val="both"/>
        <w:rPr>
          <w:rFonts w:ascii="Arial" w:hAnsi="Arial" w:cs="Arial"/>
          <w:b/>
          <w:i/>
          <w:sz w:val="20"/>
          <w:szCs w:val="20"/>
        </w:rPr>
      </w:pPr>
      <w:r w:rsidRPr="00BF73DD">
        <w:rPr>
          <w:rFonts w:ascii="Arial" w:hAnsi="Arial" w:cs="Arial"/>
          <w:b/>
          <w:i/>
          <w:sz w:val="20"/>
          <w:szCs w:val="20"/>
        </w:rPr>
        <w:t>Signature: ……………………</w:t>
      </w:r>
      <w:r>
        <w:rPr>
          <w:rFonts w:ascii="Arial" w:hAnsi="Arial" w:cs="Arial"/>
          <w:b/>
          <w:i/>
          <w:sz w:val="20"/>
          <w:szCs w:val="20"/>
        </w:rPr>
        <w:t>…………</w:t>
      </w:r>
      <w:r w:rsidRPr="00BF73DD">
        <w:rPr>
          <w:rFonts w:ascii="Arial" w:hAnsi="Arial" w:cs="Arial"/>
          <w:b/>
          <w:i/>
          <w:sz w:val="20"/>
          <w:szCs w:val="20"/>
        </w:rPr>
        <w:t>………………</w:t>
      </w:r>
      <w:r>
        <w:rPr>
          <w:rFonts w:ascii="Arial" w:hAnsi="Arial" w:cs="Arial"/>
          <w:b/>
          <w:i/>
          <w:sz w:val="20"/>
          <w:szCs w:val="20"/>
        </w:rPr>
        <w:t>……………</w:t>
      </w:r>
      <w:proofErr w:type="gramStart"/>
      <w:r>
        <w:rPr>
          <w:rFonts w:ascii="Arial" w:hAnsi="Arial" w:cs="Arial"/>
          <w:b/>
          <w:i/>
          <w:sz w:val="20"/>
          <w:szCs w:val="20"/>
        </w:rPr>
        <w:t>…..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Date: …………………….</w:t>
      </w:r>
    </w:p>
    <w:p w14:paraId="7CA058C7" w14:textId="77777777" w:rsidR="001174DE" w:rsidRDefault="001174DE" w:rsidP="002C204B">
      <w:pPr>
        <w:jc w:val="center"/>
        <w:rPr>
          <w:rFonts w:ascii="Arial" w:hAnsi="Arial" w:cs="Arial"/>
          <w:b/>
          <w:sz w:val="20"/>
          <w:szCs w:val="20"/>
        </w:rPr>
      </w:pPr>
    </w:p>
    <w:p w14:paraId="2E7ABFEF" w14:textId="77777777" w:rsidR="002C204B" w:rsidRPr="008D202D" w:rsidRDefault="002C204B" w:rsidP="002C204B">
      <w:pPr>
        <w:jc w:val="center"/>
        <w:rPr>
          <w:rFonts w:ascii="Arial" w:hAnsi="Arial" w:cs="Arial"/>
          <w:b/>
          <w:sz w:val="20"/>
          <w:szCs w:val="20"/>
        </w:rPr>
      </w:pPr>
      <w:r w:rsidRPr="008D202D">
        <w:rPr>
          <w:rFonts w:ascii="Arial" w:hAnsi="Arial" w:cs="Arial"/>
          <w:b/>
          <w:sz w:val="20"/>
          <w:szCs w:val="20"/>
        </w:rPr>
        <w:t>PLEASE RETURN THIS FORM TO IN THE PENSIONS OFFICE</w:t>
      </w:r>
    </w:p>
    <w:p w14:paraId="3621EE32" w14:textId="77777777" w:rsidR="008D202D" w:rsidRPr="008D202D" w:rsidRDefault="008D202D" w:rsidP="002C204B">
      <w:pPr>
        <w:jc w:val="both"/>
      </w:pPr>
    </w:p>
    <w:sectPr w:rsidR="008D202D" w:rsidRPr="008D202D" w:rsidSect="00F952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1923" w14:textId="77777777" w:rsidR="00D33FB5" w:rsidRDefault="00D33FB5">
      <w:r>
        <w:separator/>
      </w:r>
    </w:p>
  </w:endnote>
  <w:endnote w:type="continuationSeparator" w:id="0">
    <w:p w14:paraId="644BBEEE" w14:textId="77777777" w:rsidR="00D33FB5" w:rsidRDefault="00D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2213" w14:textId="77777777" w:rsidR="00824496" w:rsidRDefault="00824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7B30" w14:textId="77777777" w:rsidR="00824496" w:rsidRPr="004C7FB6" w:rsidRDefault="00824496" w:rsidP="004C7FB6">
    <w:pPr>
      <w:pStyle w:val="Footer"/>
      <w:jc w:val="right"/>
      <w:rPr>
        <w:sz w:val="16"/>
        <w:szCs w:val="16"/>
      </w:rPr>
    </w:pPr>
    <w:r w:rsidRPr="004C7FB6">
      <w:rPr>
        <w:sz w:val="16"/>
        <w:szCs w:val="16"/>
      </w:rPr>
      <w:fldChar w:fldCharType="begin"/>
    </w:r>
    <w:r w:rsidRPr="004C7FB6">
      <w:rPr>
        <w:sz w:val="16"/>
        <w:szCs w:val="16"/>
      </w:rPr>
      <w:instrText xml:space="preserve"> USERINITIALS  \* MERGEFORMAT </w:instrText>
    </w:r>
    <w:r w:rsidRPr="004C7FB6">
      <w:rPr>
        <w:sz w:val="16"/>
        <w:szCs w:val="16"/>
      </w:rPr>
      <w:fldChar w:fldCharType="separate"/>
    </w:r>
    <w:r w:rsidR="0092503A">
      <w:rPr>
        <w:noProof/>
        <w:sz w:val="16"/>
        <w:szCs w:val="16"/>
      </w:rPr>
      <w:t>KR</w:t>
    </w:r>
    <w:r w:rsidRPr="004C7FB6">
      <w:rPr>
        <w:sz w:val="16"/>
        <w:szCs w:val="16"/>
      </w:rPr>
      <w:fldChar w:fldCharType="end"/>
    </w:r>
    <w:r w:rsidRPr="004C7FB6">
      <w:rPr>
        <w:sz w:val="16"/>
        <w:szCs w:val="16"/>
      </w:rPr>
      <w:t>\</w:t>
    </w:r>
    <w:r w:rsidRPr="004C7FB6">
      <w:rPr>
        <w:sz w:val="16"/>
        <w:szCs w:val="16"/>
      </w:rPr>
      <w:fldChar w:fldCharType="begin"/>
    </w:r>
    <w:r w:rsidRPr="004C7FB6">
      <w:rPr>
        <w:sz w:val="16"/>
        <w:szCs w:val="16"/>
      </w:rPr>
      <w:instrText xml:space="preserve"> FILENAME \p \* MERGEFORMAT </w:instrText>
    </w:r>
    <w:r w:rsidRPr="004C7FB6">
      <w:rPr>
        <w:sz w:val="16"/>
        <w:szCs w:val="16"/>
      </w:rPr>
      <w:fldChar w:fldCharType="separate"/>
    </w:r>
    <w:r w:rsidR="0092503A">
      <w:rPr>
        <w:noProof/>
        <w:sz w:val="16"/>
        <w:szCs w:val="16"/>
      </w:rPr>
      <w:t>W:\Drafts\Friends Prov\Amendment form.doc</w:t>
    </w:r>
    <w:r w:rsidRPr="004C7FB6">
      <w:rPr>
        <w:sz w:val="16"/>
        <w:szCs w:val="16"/>
      </w:rPr>
      <w:fldChar w:fldCharType="end"/>
    </w:r>
  </w:p>
  <w:p w14:paraId="64F0A465" w14:textId="77777777" w:rsidR="00824496" w:rsidRDefault="00824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485A" w14:textId="77777777" w:rsidR="00824496" w:rsidRDefault="00824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3FBB" w14:textId="77777777" w:rsidR="00D33FB5" w:rsidRDefault="00D33FB5">
      <w:r>
        <w:separator/>
      </w:r>
    </w:p>
  </w:footnote>
  <w:footnote w:type="continuationSeparator" w:id="0">
    <w:p w14:paraId="25F38EFF" w14:textId="77777777" w:rsidR="00D33FB5" w:rsidRDefault="00D3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B9F4" w14:textId="77777777" w:rsidR="00824496" w:rsidRDefault="00824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5DCD" w14:textId="77777777" w:rsidR="00824496" w:rsidRDefault="00824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888C" w14:textId="77777777" w:rsidR="00824496" w:rsidRDefault="00824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FAD"/>
    <w:rsid w:val="00071591"/>
    <w:rsid w:val="00073A67"/>
    <w:rsid w:val="00092637"/>
    <w:rsid w:val="000A3AC7"/>
    <w:rsid w:val="000C7C57"/>
    <w:rsid w:val="001174DE"/>
    <w:rsid w:val="00133E65"/>
    <w:rsid w:val="00140587"/>
    <w:rsid w:val="001435B3"/>
    <w:rsid w:val="00164D67"/>
    <w:rsid w:val="00174BEF"/>
    <w:rsid w:val="00182343"/>
    <w:rsid w:val="001A44ED"/>
    <w:rsid w:val="001C1E29"/>
    <w:rsid w:val="001D2AA8"/>
    <w:rsid w:val="001D6E66"/>
    <w:rsid w:val="001F5043"/>
    <w:rsid w:val="00205496"/>
    <w:rsid w:val="00220447"/>
    <w:rsid w:val="0023704D"/>
    <w:rsid w:val="002C204B"/>
    <w:rsid w:val="002E219C"/>
    <w:rsid w:val="002F2D56"/>
    <w:rsid w:val="00304688"/>
    <w:rsid w:val="00307F49"/>
    <w:rsid w:val="0036415D"/>
    <w:rsid w:val="003653D0"/>
    <w:rsid w:val="0038334F"/>
    <w:rsid w:val="00391D00"/>
    <w:rsid w:val="003948B5"/>
    <w:rsid w:val="00404D71"/>
    <w:rsid w:val="00417DB5"/>
    <w:rsid w:val="00426B65"/>
    <w:rsid w:val="004A28A1"/>
    <w:rsid w:val="004A7735"/>
    <w:rsid w:val="004C7FB6"/>
    <w:rsid w:val="004E4130"/>
    <w:rsid w:val="00503441"/>
    <w:rsid w:val="00520E13"/>
    <w:rsid w:val="005277E8"/>
    <w:rsid w:val="00590150"/>
    <w:rsid w:val="005A4E0A"/>
    <w:rsid w:val="005A4FAD"/>
    <w:rsid w:val="005D0B86"/>
    <w:rsid w:val="005D1BF5"/>
    <w:rsid w:val="005E2E21"/>
    <w:rsid w:val="00606727"/>
    <w:rsid w:val="006679EC"/>
    <w:rsid w:val="00671768"/>
    <w:rsid w:val="00677951"/>
    <w:rsid w:val="00681E69"/>
    <w:rsid w:val="00695F66"/>
    <w:rsid w:val="006B26C8"/>
    <w:rsid w:val="006F7235"/>
    <w:rsid w:val="00730E63"/>
    <w:rsid w:val="00747DE8"/>
    <w:rsid w:val="007768AD"/>
    <w:rsid w:val="007925EF"/>
    <w:rsid w:val="007B5D31"/>
    <w:rsid w:val="007C1ACB"/>
    <w:rsid w:val="007C1C85"/>
    <w:rsid w:val="007C5894"/>
    <w:rsid w:val="007E307A"/>
    <w:rsid w:val="007E37E7"/>
    <w:rsid w:val="00804973"/>
    <w:rsid w:val="00824496"/>
    <w:rsid w:val="00842773"/>
    <w:rsid w:val="00845755"/>
    <w:rsid w:val="0085678D"/>
    <w:rsid w:val="008824EA"/>
    <w:rsid w:val="00895D33"/>
    <w:rsid w:val="008D202D"/>
    <w:rsid w:val="0091199E"/>
    <w:rsid w:val="00913688"/>
    <w:rsid w:val="0092503A"/>
    <w:rsid w:val="00941855"/>
    <w:rsid w:val="00954354"/>
    <w:rsid w:val="00976544"/>
    <w:rsid w:val="009B2382"/>
    <w:rsid w:val="00A004A3"/>
    <w:rsid w:val="00A26F5A"/>
    <w:rsid w:val="00A50EF4"/>
    <w:rsid w:val="00AB6F70"/>
    <w:rsid w:val="00AD0B92"/>
    <w:rsid w:val="00AF1402"/>
    <w:rsid w:val="00B001F3"/>
    <w:rsid w:val="00B90638"/>
    <w:rsid w:val="00B906FA"/>
    <w:rsid w:val="00BE4901"/>
    <w:rsid w:val="00BF73DD"/>
    <w:rsid w:val="00C61AD5"/>
    <w:rsid w:val="00C644E0"/>
    <w:rsid w:val="00C9160F"/>
    <w:rsid w:val="00D17771"/>
    <w:rsid w:val="00D33FB5"/>
    <w:rsid w:val="00D64C07"/>
    <w:rsid w:val="00DC08F1"/>
    <w:rsid w:val="00DD6083"/>
    <w:rsid w:val="00E012C1"/>
    <w:rsid w:val="00E35CA8"/>
    <w:rsid w:val="00E76336"/>
    <w:rsid w:val="00F24994"/>
    <w:rsid w:val="00F520DE"/>
    <w:rsid w:val="00F95232"/>
    <w:rsid w:val="00F96CBA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68"/>
    <o:shapelayout v:ext="edit">
      <o:idmap v:ext="edit" data="2"/>
    </o:shapelayout>
  </w:shapeDefaults>
  <w:decimalSymbol w:val="."/>
  <w:listSeparator w:val=","/>
  <w14:docId w14:val="41D88A3B"/>
  <w15:chartTrackingRefBased/>
  <w15:docId w15:val="{807D785C-7309-44DE-A130-AC5BF07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A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27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C7F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7FB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250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ndgeneral.com/universityofbirmingha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legalandgeneral.com/universityofbirmingham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://www.legalandgeneral.com/workplacebenefitsResp/university-of-birmingham/first-step/how/invested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AFA28BB666B4AAB6BBFE759184257" ma:contentTypeVersion="11" ma:contentTypeDescription="Create a new document." ma:contentTypeScope="" ma:versionID="f0e9fc3d96c5abb7f9cfbef83ebe35b4">
  <xsd:schema xmlns:xsd="http://www.w3.org/2001/XMLSchema" xmlns:xs="http://www.w3.org/2001/XMLSchema" xmlns:p="http://schemas.microsoft.com/office/2006/metadata/properties" xmlns:ns2="5a20cbc3-60e9-4ec3-960a-19e747972adb" xmlns:ns3="82431aeb-bace-4556-99d5-a0395be7b595" targetNamespace="http://schemas.microsoft.com/office/2006/metadata/properties" ma:root="true" ma:fieldsID="42384a8a6cfe98b41d7aa00b8c1b4fae" ns2:_="" ns3:_="">
    <xsd:import namespace="5a20cbc3-60e9-4ec3-960a-19e747972adb"/>
    <xsd:import namespace="82431aeb-bace-4556-99d5-a0395be7b595"/>
    <xsd:element name="properties">
      <xsd:complexType>
        <xsd:sequence>
          <xsd:element name="documentManagement">
            <xsd:complexType>
              <xsd:all>
                <xsd:element ref="ns2:HRDC_x0020_Origina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HRDC_x0020_DOC_x0020_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0cbc3-60e9-4ec3-960a-19e747972adb" elementFormDefault="qualified">
    <xsd:import namespace="http://schemas.microsoft.com/office/2006/documentManagement/types"/>
    <xsd:import namespace="http://schemas.microsoft.com/office/infopath/2007/PartnerControls"/>
    <xsd:element name="HRDC_x0020_Original" ma:index="8" nillable="true" ma:displayName="External Page" ma:description="Where is the document linked from)" ma:format="Hyperlink" ma:internalName="HRDC_x0020_Origin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RDC_x0020_DOC_x0020_ID" ma:index="12" nillable="true" ma:displayName="HRDC DOC ID" ma:internalName="HRDC_x0020_DOC_x0020_ID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1aeb-bace-4556-99d5-a0395be7b5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c2552f7-ab80-4a4f-89c1-467d8e61b757}" ma:internalName="TaxCatchAll" ma:showField="CatchAllData" ma:web="82431aeb-bace-4556-99d5-a0395be7b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RDC_x0020_DOC_x0020_ID xmlns="5a20cbc3-60e9-4ec3-960a-19e747972adb" xsi:nil="true"/>
    <HRDC_x0020_Original xmlns="5a20cbc3-60e9-4ec3-960a-19e747972adb">
      <Url xsi:nil="true"/>
      <Description xsi:nil="true"/>
    </HRDC_x0020_Original>
    <lcf76f155ced4ddcb4097134ff3c332f xmlns="5a20cbc3-60e9-4ec3-960a-19e747972adb">
      <Terms xmlns="http://schemas.microsoft.com/office/infopath/2007/PartnerControls"/>
    </lcf76f155ced4ddcb4097134ff3c332f>
    <TaxCatchAll xmlns="82431aeb-bace-4556-99d5-a0395be7b595" xsi:nil="true"/>
  </documentManagement>
</p:properties>
</file>

<file path=customXml/itemProps1.xml><?xml version="1.0" encoding="utf-8"?>
<ds:datastoreItem xmlns:ds="http://schemas.openxmlformats.org/officeDocument/2006/customXml" ds:itemID="{36A4DEDA-E9D7-473E-A156-B07DFEBBFB4D}"/>
</file>

<file path=customXml/itemProps2.xml><?xml version="1.0" encoding="utf-8"?>
<ds:datastoreItem xmlns:ds="http://schemas.openxmlformats.org/officeDocument/2006/customXml" ds:itemID="{A2294135-B031-4E95-921B-70BD46F38458}"/>
</file>

<file path=customXml/itemProps3.xml><?xml version="1.0" encoding="utf-8"?>
<ds:datastoreItem xmlns:ds="http://schemas.openxmlformats.org/officeDocument/2006/customXml" ds:itemID="{1F72CD69-89A9-47E9-AE96-054A7D0BE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</vt:lpstr>
    </vt:vector>
  </TitlesOfParts>
  <Company>UoB</Company>
  <LinksUpToDate>false</LinksUpToDate>
  <CharactersWithSpaces>3349</CharactersWithSpaces>
  <SharedDoc>false</SharedDoc>
  <HLinks>
    <vt:vector size="18" baseType="variant">
      <vt:variant>
        <vt:i4>5570624</vt:i4>
      </vt:variant>
      <vt:variant>
        <vt:i4>6</vt:i4>
      </vt:variant>
      <vt:variant>
        <vt:i4>0</vt:i4>
      </vt:variant>
      <vt:variant>
        <vt:i4>5</vt:i4>
      </vt:variant>
      <vt:variant>
        <vt:lpwstr>http://www.legalandgeneral.com/universityofbirmingham</vt:lpwstr>
      </vt:variant>
      <vt:variant>
        <vt:lpwstr/>
      </vt:variant>
      <vt:variant>
        <vt:i4>2752560</vt:i4>
      </vt:variant>
      <vt:variant>
        <vt:i4>3</vt:i4>
      </vt:variant>
      <vt:variant>
        <vt:i4>0</vt:i4>
      </vt:variant>
      <vt:variant>
        <vt:i4>5</vt:i4>
      </vt:variant>
      <vt:variant>
        <vt:lpwstr>http://www.legalandgeneral.com/workplacebenefitsResp/university-of-birmingham/first-step/how/invested/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http://www.legalandgeneral.com/universityofbirmingham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</dc:title>
  <dc:subject/>
  <dc:creator>Karen Roebuck (Payroll and Pensions)</dc:creator>
  <cp:keywords/>
  <dc:description/>
  <cp:lastModifiedBy>Tony Berry (HR Strategy and Projects)</cp:lastModifiedBy>
  <cp:revision>2</cp:revision>
  <cp:lastPrinted>2018-08-03T14:18:00Z</cp:lastPrinted>
  <dcterms:created xsi:type="dcterms:W3CDTF">2023-10-16T14:35:00Z</dcterms:created>
  <dcterms:modified xsi:type="dcterms:W3CDTF">2023-10-16T14:35:00Z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0x010100A25AFA28BB666B4AAB6BBFE759184257</vt:lpwstr>
  </property>
</Properties>
</file>